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1D66" w:rsidRDefault="00CF1D66" w:rsidP="00CF1D66">
      <w:pPr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Date- 7/08/2023 to 9/08/2023 Batch-2</w:t>
      </w:r>
    </w:p>
    <w:p w:rsidR="00CF1D66" w:rsidRPr="00756807" w:rsidRDefault="00CF1D66" w:rsidP="00CF1D66">
      <w:pPr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</w:pPr>
      <w:r w:rsidRPr="00756807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Comprehensive Training For</w:t>
      </w:r>
    </w:p>
    <w:p w:rsidR="00CF1D66" w:rsidRPr="00756807" w:rsidRDefault="00CF1D66" w:rsidP="00CF1D6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</w:pPr>
      <w:r w:rsidRPr="00756807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CBO Leaders of </w:t>
      </w:r>
      <w:r w:rsidRPr="00756807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en-US"/>
        </w:rPr>
        <w:t xml:space="preserve">Full Project Proposal </w:t>
      </w:r>
      <w:proofErr w:type="gramStart"/>
      <w:r w:rsidRPr="00756807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en-US"/>
        </w:rPr>
        <w:t>Sanctioned(</w:t>
      </w:r>
      <w:proofErr w:type="gramEnd"/>
      <w:r w:rsidRPr="00756807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en-US"/>
        </w:rPr>
        <w:t>FPP)</w:t>
      </w:r>
      <w:r w:rsidRPr="00756807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at RAMETI Level</w:t>
      </w:r>
    </w:p>
    <w:p w:rsidR="00CF1D66" w:rsidRPr="00756807" w:rsidRDefault="00CF1D66" w:rsidP="00CF1D6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</w:pPr>
      <w:r w:rsidRPr="00756807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(Three days </w:t>
      </w:r>
      <w:proofErr w:type="gramStart"/>
      <w:r w:rsidRPr="00756807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Consolidated</w:t>
      </w:r>
      <w:proofErr w:type="gramEnd"/>
      <w:r w:rsidRPr="00756807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 training at RAMETI Level)</w:t>
      </w:r>
    </w:p>
    <w:tbl>
      <w:tblPr>
        <w:tblStyle w:val="TableGrid"/>
        <w:tblW w:w="10887" w:type="dxa"/>
        <w:tblInd w:w="-714" w:type="dxa"/>
        <w:tblLook w:val="04A0"/>
      </w:tblPr>
      <w:tblGrid>
        <w:gridCol w:w="1243"/>
        <w:gridCol w:w="1019"/>
        <w:gridCol w:w="3819"/>
        <w:gridCol w:w="1559"/>
        <w:gridCol w:w="3247"/>
      </w:tblGrid>
      <w:tr w:rsidR="00CF1D66" w:rsidRPr="004275EA" w:rsidTr="00BE6038">
        <w:tc>
          <w:tcPr>
            <w:tcW w:w="1243" w:type="dxa"/>
          </w:tcPr>
          <w:p w:rsidR="00CF1D66" w:rsidRPr="004275EA" w:rsidRDefault="00CF1D66" w:rsidP="00BE603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275E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Day</w:t>
            </w:r>
          </w:p>
        </w:tc>
        <w:tc>
          <w:tcPr>
            <w:tcW w:w="1019" w:type="dxa"/>
          </w:tcPr>
          <w:p w:rsidR="00CF1D66" w:rsidRPr="004275EA" w:rsidRDefault="00CF1D66" w:rsidP="00BE603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275E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Session No</w:t>
            </w:r>
          </w:p>
        </w:tc>
        <w:tc>
          <w:tcPr>
            <w:tcW w:w="3819" w:type="dxa"/>
          </w:tcPr>
          <w:p w:rsidR="00CF1D66" w:rsidRPr="004275EA" w:rsidRDefault="00CF1D66" w:rsidP="00BE603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275E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Particulars</w:t>
            </w:r>
          </w:p>
        </w:tc>
        <w:tc>
          <w:tcPr>
            <w:tcW w:w="1559" w:type="dxa"/>
          </w:tcPr>
          <w:p w:rsidR="00CF1D66" w:rsidRPr="004275EA" w:rsidRDefault="00CF1D66" w:rsidP="00BE603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275E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Time</w:t>
            </w:r>
          </w:p>
        </w:tc>
        <w:tc>
          <w:tcPr>
            <w:tcW w:w="3247" w:type="dxa"/>
          </w:tcPr>
          <w:p w:rsidR="00CF1D66" w:rsidRPr="004275EA" w:rsidRDefault="00CF1D66" w:rsidP="00BE603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275E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Faculty</w:t>
            </w:r>
          </w:p>
        </w:tc>
      </w:tr>
      <w:tr w:rsidR="00CF1D66" w:rsidRPr="004275EA" w:rsidTr="00BE6038">
        <w:tc>
          <w:tcPr>
            <w:tcW w:w="1243" w:type="dxa"/>
            <w:vMerge w:val="restart"/>
          </w:tcPr>
          <w:p w:rsidR="00CF1D66" w:rsidRDefault="00CF1D66" w:rsidP="00BE6038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 w:rsidRPr="00756807">
              <w:rPr>
                <w:rFonts w:ascii="Times New Roman" w:eastAsia="Calibri" w:hAnsi="Times New Roman" w:cs="Times New Roman"/>
                <w:szCs w:val="22"/>
                <w:lang w:val="en-US"/>
              </w:rPr>
              <w:t xml:space="preserve">Day 1 </w:t>
            </w:r>
          </w:p>
          <w:p w:rsidR="00CF1D66" w:rsidRDefault="00CF1D66" w:rsidP="00BE6038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7.08.2023</w:t>
            </w:r>
          </w:p>
          <w:p w:rsidR="00CF1D66" w:rsidRPr="00756807" w:rsidRDefault="00CF1D66" w:rsidP="00BE6038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Monday</w:t>
            </w:r>
          </w:p>
        </w:tc>
        <w:tc>
          <w:tcPr>
            <w:tcW w:w="1019" w:type="dxa"/>
          </w:tcPr>
          <w:p w:rsidR="00CF1D66" w:rsidRPr="00756807" w:rsidRDefault="00CF1D66" w:rsidP="00BE6038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 w:rsidRPr="00756807">
              <w:rPr>
                <w:rFonts w:ascii="Times New Roman" w:eastAsia="Calibri" w:hAnsi="Times New Roman" w:cs="Times New Roman"/>
                <w:szCs w:val="22"/>
                <w:lang w:val="en-US"/>
              </w:rPr>
              <w:t>1.1</w:t>
            </w:r>
          </w:p>
        </w:tc>
        <w:tc>
          <w:tcPr>
            <w:tcW w:w="3819" w:type="dxa"/>
          </w:tcPr>
          <w:p w:rsidR="00CF1D66" w:rsidRPr="00756807" w:rsidRDefault="00CF1D66" w:rsidP="00BE6038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 w:rsidRPr="00756807">
              <w:rPr>
                <w:rFonts w:ascii="Times New Roman" w:eastAsia="Calibri" w:hAnsi="Times New Roman" w:cs="Times New Roman"/>
                <w:szCs w:val="22"/>
                <w:lang w:val="en-US"/>
              </w:rPr>
              <w:t xml:space="preserve">Registration &amp; Inauguration  </w:t>
            </w:r>
          </w:p>
        </w:tc>
        <w:tc>
          <w:tcPr>
            <w:tcW w:w="1559" w:type="dxa"/>
          </w:tcPr>
          <w:p w:rsidR="00CF1D66" w:rsidRPr="00756807" w:rsidRDefault="00CF1D66" w:rsidP="00BE6038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 w:rsidRPr="00756807">
              <w:rPr>
                <w:rFonts w:ascii="Times New Roman" w:eastAsia="Calibri" w:hAnsi="Times New Roman" w:cs="Times New Roman"/>
                <w:szCs w:val="22"/>
                <w:lang w:val="en-US"/>
              </w:rPr>
              <w:t xml:space="preserve">9.30 to 10.15 </w:t>
            </w:r>
          </w:p>
        </w:tc>
        <w:tc>
          <w:tcPr>
            <w:tcW w:w="3247" w:type="dxa"/>
          </w:tcPr>
          <w:p w:rsidR="00CF1D66" w:rsidRPr="00756807" w:rsidRDefault="00CF1D66" w:rsidP="00BE6038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</w:p>
        </w:tc>
      </w:tr>
      <w:tr w:rsidR="00CF1D66" w:rsidRPr="004275EA" w:rsidTr="00BE6038">
        <w:tc>
          <w:tcPr>
            <w:tcW w:w="1243" w:type="dxa"/>
            <w:vMerge/>
          </w:tcPr>
          <w:p w:rsidR="00CF1D66" w:rsidRPr="00756807" w:rsidRDefault="00CF1D66" w:rsidP="00BE6038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</w:p>
        </w:tc>
        <w:tc>
          <w:tcPr>
            <w:tcW w:w="1019" w:type="dxa"/>
          </w:tcPr>
          <w:p w:rsidR="00CF1D66" w:rsidRPr="00756807" w:rsidRDefault="00CF1D66" w:rsidP="00BE6038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 w:rsidRPr="00756807">
              <w:rPr>
                <w:rFonts w:ascii="Times New Roman" w:eastAsia="Calibri" w:hAnsi="Times New Roman" w:cs="Times New Roman"/>
                <w:szCs w:val="22"/>
                <w:lang w:val="en-US"/>
              </w:rPr>
              <w:t>1.2</w:t>
            </w:r>
          </w:p>
        </w:tc>
        <w:tc>
          <w:tcPr>
            <w:tcW w:w="3819" w:type="dxa"/>
          </w:tcPr>
          <w:p w:rsidR="00CF1D66" w:rsidRPr="00756807" w:rsidRDefault="00CF1D66" w:rsidP="00BE6038">
            <w:pPr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 w:rsidRPr="00756807">
              <w:rPr>
                <w:rFonts w:ascii="Times New Roman" w:eastAsia="Calibri" w:hAnsi="Times New Roman" w:cs="Times New Roman"/>
                <w:szCs w:val="22"/>
                <w:lang w:val="en-US"/>
              </w:rPr>
              <w:t xml:space="preserve">Environment setting-Introduction, expectation &amp; ICE breaking Exercise </w:t>
            </w:r>
          </w:p>
        </w:tc>
        <w:tc>
          <w:tcPr>
            <w:tcW w:w="1559" w:type="dxa"/>
          </w:tcPr>
          <w:p w:rsidR="00CF1D66" w:rsidRPr="00756807" w:rsidRDefault="00CF1D66" w:rsidP="00BE6038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10.00</w:t>
            </w:r>
            <w:r w:rsidRPr="00756807">
              <w:rPr>
                <w:rFonts w:ascii="Times New Roman" w:eastAsia="Calibri" w:hAnsi="Times New Roman" w:cs="Times New Roman"/>
                <w:szCs w:val="22"/>
                <w:lang w:val="en-US"/>
              </w:rPr>
              <w:t xml:space="preserve"> to 11.</w:t>
            </w:r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30</w:t>
            </w:r>
          </w:p>
        </w:tc>
        <w:tc>
          <w:tcPr>
            <w:tcW w:w="3247" w:type="dxa"/>
          </w:tcPr>
          <w:p w:rsidR="00CF1D66" w:rsidRDefault="00CF1D66" w:rsidP="00BE6038">
            <w:pPr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 xml:space="preserve">Mr. </w:t>
            </w:r>
            <w:proofErr w:type="spellStart"/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Sandip</w:t>
            </w:r>
            <w:proofErr w:type="spellEnd"/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Sawant</w:t>
            </w:r>
            <w:proofErr w:type="spellEnd"/>
          </w:p>
          <w:p w:rsidR="00CF1D66" w:rsidRPr="00756807" w:rsidRDefault="00CF1D66" w:rsidP="00BE6038">
            <w:pPr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 w:rsidRPr="00756807">
              <w:rPr>
                <w:rFonts w:ascii="Times New Roman" w:eastAsia="Calibri" w:hAnsi="Times New Roman" w:cs="Times New Roman"/>
                <w:szCs w:val="22"/>
                <w:lang w:val="en-US"/>
              </w:rPr>
              <w:t>Master Trainer</w:t>
            </w:r>
          </w:p>
        </w:tc>
      </w:tr>
      <w:tr w:rsidR="00CF1D66" w:rsidRPr="004275EA" w:rsidTr="00BE6038">
        <w:tc>
          <w:tcPr>
            <w:tcW w:w="1243" w:type="dxa"/>
            <w:vMerge/>
          </w:tcPr>
          <w:p w:rsidR="00CF1D66" w:rsidRPr="00756807" w:rsidRDefault="00CF1D66" w:rsidP="00BE6038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</w:p>
        </w:tc>
        <w:tc>
          <w:tcPr>
            <w:tcW w:w="1019" w:type="dxa"/>
          </w:tcPr>
          <w:p w:rsidR="00CF1D66" w:rsidRPr="00756807" w:rsidRDefault="00CF1D66" w:rsidP="00BE6038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</w:p>
        </w:tc>
        <w:tc>
          <w:tcPr>
            <w:tcW w:w="3819" w:type="dxa"/>
          </w:tcPr>
          <w:p w:rsidR="00CF1D66" w:rsidRPr="00F80F69" w:rsidRDefault="00CF1D66" w:rsidP="00BE6038">
            <w:pPr>
              <w:jc w:val="center"/>
              <w:rPr>
                <w:rFonts w:ascii="Times New Roman" w:eastAsia="Calibri" w:hAnsi="Times New Roman" w:cs="Times New Roman"/>
                <w:b/>
                <w:bCs/>
                <w:szCs w:val="22"/>
                <w:lang w:val="en-US"/>
              </w:rPr>
            </w:pPr>
            <w:r w:rsidRPr="00F80F69">
              <w:rPr>
                <w:rFonts w:ascii="Times New Roman" w:eastAsia="Calibri" w:hAnsi="Times New Roman" w:cs="Times New Roman"/>
                <w:b/>
                <w:bCs/>
                <w:szCs w:val="22"/>
                <w:lang w:val="en-US"/>
              </w:rPr>
              <w:t>Tea Break</w:t>
            </w:r>
          </w:p>
        </w:tc>
        <w:tc>
          <w:tcPr>
            <w:tcW w:w="1559" w:type="dxa"/>
          </w:tcPr>
          <w:p w:rsidR="00CF1D66" w:rsidRPr="00F80F69" w:rsidRDefault="00CF1D66" w:rsidP="00BE6038">
            <w:pPr>
              <w:jc w:val="center"/>
              <w:rPr>
                <w:rFonts w:ascii="Times New Roman" w:eastAsia="Calibri" w:hAnsi="Times New Roman" w:cs="Times New Roman"/>
                <w:b/>
                <w:bCs/>
                <w:szCs w:val="22"/>
                <w:lang w:val="en-US"/>
              </w:rPr>
            </w:pPr>
            <w:r w:rsidRPr="00F80F69">
              <w:rPr>
                <w:rFonts w:ascii="Times New Roman" w:eastAsia="Calibri" w:hAnsi="Times New Roman" w:cs="Times New Roman"/>
                <w:b/>
                <w:bCs/>
                <w:szCs w:val="22"/>
                <w:lang w:val="en-US"/>
              </w:rPr>
              <w:t>11.30 to 11.45</w:t>
            </w:r>
          </w:p>
        </w:tc>
        <w:tc>
          <w:tcPr>
            <w:tcW w:w="3247" w:type="dxa"/>
          </w:tcPr>
          <w:p w:rsidR="00CF1D66" w:rsidRPr="00756807" w:rsidRDefault="00CF1D66" w:rsidP="00BE6038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</w:p>
        </w:tc>
      </w:tr>
      <w:tr w:rsidR="00CF1D66" w:rsidRPr="004275EA" w:rsidTr="00BE6038">
        <w:tc>
          <w:tcPr>
            <w:tcW w:w="1243" w:type="dxa"/>
            <w:vMerge/>
          </w:tcPr>
          <w:p w:rsidR="00CF1D66" w:rsidRPr="00756807" w:rsidRDefault="00CF1D66" w:rsidP="00BE6038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</w:p>
        </w:tc>
        <w:tc>
          <w:tcPr>
            <w:tcW w:w="1019" w:type="dxa"/>
          </w:tcPr>
          <w:p w:rsidR="00CF1D66" w:rsidRPr="00756807" w:rsidRDefault="00CF1D66" w:rsidP="00BE6038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 w:rsidRPr="00756807">
              <w:rPr>
                <w:rFonts w:ascii="Times New Roman" w:eastAsia="Calibri" w:hAnsi="Times New Roman" w:cs="Times New Roman"/>
                <w:szCs w:val="22"/>
                <w:lang w:val="en-US"/>
              </w:rPr>
              <w:t>1.3</w:t>
            </w:r>
          </w:p>
        </w:tc>
        <w:tc>
          <w:tcPr>
            <w:tcW w:w="3819" w:type="dxa"/>
          </w:tcPr>
          <w:p w:rsidR="00CF1D66" w:rsidRPr="00756807" w:rsidRDefault="00CF1D66" w:rsidP="00BE6038">
            <w:pPr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 w:rsidRPr="00756807">
              <w:rPr>
                <w:rFonts w:ascii="Times New Roman" w:eastAsia="Calibri" w:hAnsi="Times New Roman" w:cs="Times New Roman"/>
                <w:szCs w:val="22"/>
                <w:lang w:val="en-US"/>
              </w:rPr>
              <w:t xml:space="preserve">SMART Project Orientation (objectives, Components, </w:t>
            </w:r>
          </w:p>
          <w:p w:rsidR="00CF1D66" w:rsidRPr="00756807" w:rsidRDefault="00CF1D66" w:rsidP="00BE6038">
            <w:pPr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 w:rsidRPr="00756807">
              <w:rPr>
                <w:rFonts w:ascii="Times New Roman" w:eastAsia="Calibri" w:hAnsi="Times New Roman" w:cs="Times New Roman"/>
                <w:szCs w:val="22"/>
                <w:lang w:val="en-US"/>
              </w:rPr>
              <w:t xml:space="preserve">Sub-Projects, institutional arrangements, financial assistant Pattern) </w:t>
            </w:r>
          </w:p>
        </w:tc>
        <w:tc>
          <w:tcPr>
            <w:tcW w:w="1559" w:type="dxa"/>
          </w:tcPr>
          <w:p w:rsidR="00CF1D66" w:rsidRPr="00756807" w:rsidRDefault="00CF1D66" w:rsidP="00BE6038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 xml:space="preserve">11.45 </w:t>
            </w:r>
            <w:r w:rsidRPr="00756807">
              <w:rPr>
                <w:rFonts w:ascii="Times New Roman" w:eastAsia="Calibri" w:hAnsi="Times New Roman" w:cs="Times New Roman"/>
                <w:szCs w:val="22"/>
                <w:lang w:val="en-US"/>
              </w:rPr>
              <w:t>to 1</w:t>
            </w:r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3.15</w:t>
            </w:r>
          </w:p>
        </w:tc>
        <w:tc>
          <w:tcPr>
            <w:tcW w:w="3247" w:type="dxa"/>
          </w:tcPr>
          <w:p w:rsidR="00CF1D66" w:rsidRDefault="00CF1D66" w:rsidP="00BE6038">
            <w:pPr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 xml:space="preserve">Mr. </w:t>
            </w:r>
            <w:proofErr w:type="spellStart"/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Jitendra</w:t>
            </w:r>
            <w:proofErr w:type="spellEnd"/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shaha</w:t>
            </w:r>
            <w:proofErr w:type="spellEnd"/>
          </w:p>
          <w:p w:rsidR="00CF1D66" w:rsidRPr="00756807" w:rsidRDefault="00CF1D66" w:rsidP="00BE6038">
            <w:pPr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 xml:space="preserve">District Nodal Officer, DIU, </w:t>
            </w:r>
            <w:proofErr w:type="spellStart"/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Nashik</w:t>
            </w:r>
            <w:proofErr w:type="spellEnd"/>
          </w:p>
        </w:tc>
      </w:tr>
      <w:tr w:rsidR="00CF1D66" w:rsidRPr="004275EA" w:rsidTr="00BE6038">
        <w:tc>
          <w:tcPr>
            <w:tcW w:w="1243" w:type="dxa"/>
            <w:vMerge/>
          </w:tcPr>
          <w:p w:rsidR="00CF1D66" w:rsidRPr="00756807" w:rsidRDefault="00CF1D66" w:rsidP="00BE6038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</w:p>
        </w:tc>
        <w:tc>
          <w:tcPr>
            <w:tcW w:w="1019" w:type="dxa"/>
          </w:tcPr>
          <w:p w:rsidR="00CF1D66" w:rsidRPr="00756807" w:rsidRDefault="00CF1D66" w:rsidP="00BE6038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</w:p>
        </w:tc>
        <w:tc>
          <w:tcPr>
            <w:tcW w:w="3819" w:type="dxa"/>
          </w:tcPr>
          <w:p w:rsidR="00CF1D66" w:rsidRPr="00F80F69" w:rsidRDefault="00CF1D66" w:rsidP="00BE6038">
            <w:pPr>
              <w:jc w:val="center"/>
              <w:rPr>
                <w:rFonts w:ascii="Times New Roman" w:eastAsia="Calibri" w:hAnsi="Times New Roman" w:cs="Times New Roman"/>
                <w:b/>
                <w:bCs/>
                <w:szCs w:val="22"/>
                <w:lang w:val="en-US"/>
              </w:rPr>
            </w:pPr>
            <w:r w:rsidRPr="00F80F69">
              <w:rPr>
                <w:rFonts w:ascii="Times New Roman" w:eastAsia="Calibri" w:hAnsi="Times New Roman" w:cs="Times New Roman"/>
                <w:b/>
                <w:bCs/>
                <w:szCs w:val="22"/>
                <w:lang w:val="en-US"/>
              </w:rPr>
              <w:t>Lunch Break</w:t>
            </w:r>
          </w:p>
        </w:tc>
        <w:tc>
          <w:tcPr>
            <w:tcW w:w="1559" w:type="dxa"/>
          </w:tcPr>
          <w:p w:rsidR="00CF1D66" w:rsidRPr="00F80F69" w:rsidRDefault="00CF1D66" w:rsidP="00BE6038">
            <w:pPr>
              <w:jc w:val="center"/>
              <w:rPr>
                <w:rFonts w:ascii="Times New Roman" w:eastAsia="Calibri" w:hAnsi="Times New Roman" w:cs="Times New Roman"/>
                <w:b/>
                <w:bCs/>
                <w:szCs w:val="22"/>
                <w:lang w:val="en-US"/>
              </w:rPr>
            </w:pPr>
            <w:r w:rsidRPr="00F80F69">
              <w:rPr>
                <w:rFonts w:ascii="Times New Roman" w:eastAsia="Calibri" w:hAnsi="Times New Roman" w:cs="Times New Roman"/>
                <w:b/>
                <w:bCs/>
                <w:szCs w:val="22"/>
                <w:lang w:val="en-US"/>
              </w:rPr>
              <w:t>13.15 to 14.15</w:t>
            </w:r>
          </w:p>
        </w:tc>
        <w:tc>
          <w:tcPr>
            <w:tcW w:w="3247" w:type="dxa"/>
          </w:tcPr>
          <w:p w:rsidR="00CF1D66" w:rsidRDefault="00CF1D66" w:rsidP="00BE6038">
            <w:pPr>
              <w:rPr>
                <w:rFonts w:ascii="Times New Roman" w:eastAsia="Calibri" w:hAnsi="Times New Roman" w:cs="Times New Roman"/>
                <w:szCs w:val="22"/>
                <w:lang w:val="en-US"/>
              </w:rPr>
            </w:pPr>
          </w:p>
        </w:tc>
      </w:tr>
      <w:tr w:rsidR="00CF1D66" w:rsidRPr="004275EA" w:rsidTr="00BE6038">
        <w:tc>
          <w:tcPr>
            <w:tcW w:w="1243" w:type="dxa"/>
            <w:vMerge/>
          </w:tcPr>
          <w:p w:rsidR="00CF1D66" w:rsidRPr="00756807" w:rsidRDefault="00CF1D66" w:rsidP="00BE6038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</w:p>
        </w:tc>
        <w:tc>
          <w:tcPr>
            <w:tcW w:w="1019" w:type="dxa"/>
          </w:tcPr>
          <w:p w:rsidR="00CF1D66" w:rsidRPr="00756807" w:rsidRDefault="00CF1D66" w:rsidP="00BE6038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 w:rsidRPr="00756807">
              <w:rPr>
                <w:rFonts w:ascii="Times New Roman" w:eastAsia="Calibri" w:hAnsi="Times New Roman" w:cs="Times New Roman"/>
                <w:szCs w:val="22"/>
                <w:lang w:val="en-US"/>
              </w:rPr>
              <w:t xml:space="preserve">1.4 </w:t>
            </w:r>
          </w:p>
        </w:tc>
        <w:tc>
          <w:tcPr>
            <w:tcW w:w="3819" w:type="dxa"/>
          </w:tcPr>
          <w:p w:rsidR="00CF1D66" w:rsidRPr="00756807" w:rsidRDefault="00CF1D66" w:rsidP="00BE6038">
            <w:pPr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 xml:space="preserve">Civil Engineering and &amp; BOQ </w:t>
            </w:r>
            <w:r w:rsidRPr="00756807">
              <w:rPr>
                <w:rFonts w:ascii="Times New Roman" w:eastAsia="Calibri" w:hAnsi="Times New Roman" w:cs="Times New Roman"/>
                <w:szCs w:val="22"/>
                <w:lang w:val="en-US"/>
              </w:rPr>
              <w:t xml:space="preserve">  </w:t>
            </w:r>
          </w:p>
        </w:tc>
        <w:tc>
          <w:tcPr>
            <w:tcW w:w="1559" w:type="dxa"/>
          </w:tcPr>
          <w:p w:rsidR="00CF1D66" w:rsidRPr="00756807" w:rsidRDefault="00CF1D66" w:rsidP="00BE6038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14.15</w:t>
            </w:r>
            <w:r w:rsidRPr="00756807">
              <w:rPr>
                <w:rFonts w:ascii="Times New Roman" w:eastAsia="Calibri" w:hAnsi="Times New Roman" w:cs="Times New Roman"/>
                <w:szCs w:val="22"/>
                <w:lang w:val="en-US"/>
              </w:rPr>
              <w:t xml:space="preserve"> to </w:t>
            </w:r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15.45</w:t>
            </w:r>
          </w:p>
        </w:tc>
        <w:tc>
          <w:tcPr>
            <w:tcW w:w="3247" w:type="dxa"/>
          </w:tcPr>
          <w:p w:rsidR="00CF1D66" w:rsidRDefault="00CF1D66" w:rsidP="00BE6038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 xml:space="preserve">Mr. </w:t>
            </w:r>
            <w:proofErr w:type="spellStart"/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Ramesh</w:t>
            </w:r>
            <w:proofErr w:type="spellEnd"/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Kolge</w:t>
            </w:r>
            <w:proofErr w:type="spellEnd"/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,</w:t>
            </w:r>
          </w:p>
          <w:p w:rsidR="00CF1D66" w:rsidRPr="00756807" w:rsidRDefault="00CF1D66" w:rsidP="00BE6038">
            <w:pPr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 xml:space="preserve">RIU </w:t>
            </w:r>
            <w:proofErr w:type="spellStart"/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Nashik</w:t>
            </w:r>
            <w:proofErr w:type="spellEnd"/>
          </w:p>
        </w:tc>
      </w:tr>
      <w:tr w:rsidR="00CF1D66" w:rsidRPr="004275EA" w:rsidTr="00BE6038">
        <w:tc>
          <w:tcPr>
            <w:tcW w:w="1243" w:type="dxa"/>
            <w:vMerge/>
          </w:tcPr>
          <w:p w:rsidR="00CF1D66" w:rsidRPr="00756807" w:rsidRDefault="00CF1D66" w:rsidP="00BE6038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</w:p>
        </w:tc>
        <w:tc>
          <w:tcPr>
            <w:tcW w:w="1019" w:type="dxa"/>
          </w:tcPr>
          <w:p w:rsidR="00CF1D66" w:rsidRPr="00756807" w:rsidRDefault="00CF1D66" w:rsidP="00BE6038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</w:p>
        </w:tc>
        <w:tc>
          <w:tcPr>
            <w:tcW w:w="3819" w:type="dxa"/>
          </w:tcPr>
          <w:p w:rsidR="00CF1D66" w:rsidRPr="00F80F69" w:rsidRDefault="00CF1D66" w:rsidP="00BE6038">
            <w:pPr>
              <w:jc w:val="center"/>
              <w:rPr>
                <w:rFonts w:ascii="Times New Roman" w:eastAsia="Calibri" w:hAnsi="Times New Roman" w:cs="Times New Roman"/>
                <w:b/>
                <w:bCs/>
                <w:szCs w:val="22"/>
                <w:lang w:val="en-US"/>
              </w:rPr>
            </w:pPr>
            <w:r w:rsidRPr="00F80F69">
              <w:rPr>
                <w:rFonts w:ascii="Times New Roman" w:eastAsia="Calibri" w:hAnsi="Times New Roman" w:cs="Times New Roman"/>
                <w:b/>
                <w:bCs/>
                <w:szCs w:val="22"/>
                <w:lang w:val="en-US"/>
              </w:rPr>
              <w:t>Tea  Break</w:t>
            </w:r>
          </w:p>
        </w:tc>
        <w:tc>
          <w:tcPr>
            <w:tcW w:w="1559" w:type="dxa"/>
          </w:tcPr>
          <w:p w:rsidR="00CF1D66" w:rsidRPr="00F80F69" w:rsidRDefault="00CF1D66" w:rsidP="00BE6038">
            <w:pPr>
              <w:jc w:val="center"/>
              <w:rPr>
                <w:rFonts w:ascii="Times New Roman" w:eastAsia="Calibri" w:hAnsi="Times New Roman" w:cs="Times New Roman"/>
                <w:b/>
                <w:bCs/>
                <w:szCs w:val="22"/>
                <w:lang w:val="en-US"/>
              </w:rPr>
            </w:pPr>
            <w:r w:rsidRPr="00F80F69">
              <w:rPr>
                <w:rFonts w:ascii="Times New Roman" w:eastAsia="Calibri" w:hAnsi="Times New Roman" w:cs="Times New Roman"/>
                <w:b/>
                <w:bCs/>
                <w:szCs w:val="22"/>
                <w:lang w:val="en-US"/>
              </w:rPr>
              <w:t>15.45 to 16.00</w:t>
            </w:r>
          </w:p>
        </w:tc>
        <w:tc>
          <w:tcPr>
            <w:tcW w:w="3247" w:type="dxa"/>
          </w:tcPr>
          <w:p w:rsidR="00CF1D66" w:rsidRPr="00756807" w:rsidRDefault="00CF1D66" w:rsidP="00BE6038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</w:p>
        </w:tc>
      </w:tr>
      <w:tr w:rsidR="00CF1D66" w:rsidRPr="004275EA" w:rsidTr="00BE6038">
        <w:tc>
          <w:tcPr>
            <w:tcW w:w="1243" w:type="dxa"/>
            <w:vMerge/>
          </w:tcPr>
          <w:p w:rsidR="00CF1D66" w:rsidRPr="00756807" w:rsidRDefault="00CF1D66" w:rsidP="00BE6038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</w:p>
        </w:tc>
        <w:tc>
          <w:tcPr>
            <w:tcW w:w="1019" w:type="dxa"/>
          </w:tcPr>
          <w:p w:rsidR="00CF1D66" w:rsidRPr="00756807" w:rsidRDefault="00CF1D66" w:rsidP="00BE6038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 w:rsidRPr="00756807">
              <w:rPr>
                <w:rFonts w:ascii="Times New Roman" w:eastAsia="Calibri" w:hAnsi="Times New Roman" w:cs="Times New Roman"/>
                <w:szCs w:val="22"/>
                <w:lang w:val="en-US"/>
              </w:rPr>
              <w:t>1.5</w:t>
            </w:r>
          </w:p>
        </w:tc>
        <w:tc>
          <w:tcPr>
            <w:tcW w:w="3819" w:type="dxa"/>
          </w:tcPr>
          <w:p w:rsidR="00CF1D66" w:rsidRPr="00756807" w:rsidRDefault="00CF1D66" w:rsidP="00BE6038">
            <w:pPr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Financial Analysis of FPP</w:t>
            </w:r>
          </w:p>
        </w:tc>
        <w:tc>
          <w:tcPr>
            <w:tcW w:w="1559" w:type="dxa"/>
          </w:tcPr>
          <w:p w:rsidR="00CF1D66" w:rsidRPr="00756807" w:rsidRDefault="00CF1D66" w:rsidP="00BE6038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16.00</w:t>
            </w:r>
            <w:r w:rsidRPr="00756807">
              <w:rPr>
                <w:rFonts w:ascii="Times New Roman" w:eastAsia="Calibri" w:hAnsi="Times New Roman" w:cs="Times New Roman"/>
                <w:szCs w:val="22"/>
                <w:lang w:val="en-US"/>
              </w:rPr>
              <w:t xml:space="preserve"> to </w:t>
            </w:r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17.30</w:t>
            </w:r>
          </w:p>
        </w:tc>
        <w:tc>
          <w:tcPr>
            <w:tcW w:w="3247" w:type="dxa"/>
          </w:tcPr>
          <w:p w:rsidR="00CF1D66" w:rsidRPr="00756807" w:rsidRDefault="00CF1D66" w:rsidP="00BE6038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 xml:space="preserve">Mrs. </w:t>
            </w:r>
            <w:proofErr w:type="spellStart"/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Dipali</w:t>
            </w:r>
            <w:proofErr w:type="spellEnd"/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Salunke</w:t>
            </w:r>
            <w:proofErr w:type="spellEnd"/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 xml:space="preserve">, RIU </w:t>
            </w:r>
            <w:proofErr w:type="spellStart"/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Nashik</w:t>
            </w:r>
            <w:proofErr w:type="spellEnd"/>
          </w:p>
        </w:tc>
      </w:tr>
      <w:tr w:rsidR="00CF1D66" w:rsidRPr="004275EA" w:rsidTr="00BE6038">
        <w:tc>
          <w:tcPr>
            <w:tcW w:w="1243" w:type="dxa"/>
          </w:tcPr>
          <w:p w:rsidR="00CF1D66" w:rsidRPr="00756807" w:rsidRDefault="00CF1D66" w:rsidP="00BE6038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</w:p>
        </w:tc>
        <w:tc>
          <w:tcPr>
            <w:tcW w:w="1019" w:type="dxa"/>
          </w:tcPr>
          <w:p w:rsidR="00CF1D66" w:rsidRPr="00756807" w:rsidRDefault="00CF1D66" w:rsidP="00BE6038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</w:p>
        </w:tc>
        <w:tc>
          <w:tcPr>
            <w:tcW w:w="3819" w:type="dxa"/>
          </w:tcPr>
          <w:p w:rsidR="00CF1D66" w:rsidRPr="00756807" w:rsidRDefault="00CF1D66" w:rsidP="00BE6038">
            <w:pPr>
              <w:rPr>
                <w:rFonts w:ascii="Times New Roman" w:eastAsia="Calibri" w:hAnsi="Times New Roman" w:cs="Times New Roman"/>
                <w:szCs w:val="22"/>
                <w:lang w:val="en-US"/>
              </w:rPr>
            </w:pPr>
          </w:p>
        </w:tc>
        <w:tc>
          <w:tcPr>
            <w:tcW w:w="1559" w:type="dxa"/>
          </w:tcPr>
          <w:p w:rsidR="00CF1D66" w:rsidRPr="00756807" w:rsidRDefault="00CF1D66" w:rsidP="00BE6038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</w:p>
        </w:tc>
        <w:tc>
          <w:tcPr>
            <w:tcW w:w="3247" w:type="dxa"/>
          </w:tcPr>
          <w:p w:rsidR="00CF1D66" w:rsidRPr="00756807" w:rsidRDefault="00CF1D66" w:rsidP="00BE6038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</w:p>
        </w:tc>
      </w:tr>
      <w:tr w:rsidR="00CF1D66" w:rsidRPr="004275EA" w:rsidTr="00BE6038">
        <w:trPr>
          <w:trHeight w:val="585"/>
        </w:trPr>
        <w:tc>
          <w:tcPr>
            <w:tcW w:w="1243" w:type="dxa"/>
            <w:vMerge w:val="restart"/>
          </w:tcPr>
          <w:p w:rsidR="00CF1D66" w:rsidRDefault="00CF1D66" w:rsidP="00BE6038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 w:rsidRPr="00756807">
              <w:rPr>
                <w:rFonts w:ascii="Times New Roman" w:eastAsia="Calibri" w:hAnsi="Times New Roman" w:cs="Times New Roman"/>
                <w:szCs w:val="22"/>
                <w:lang w:val="en-US"/>
              </w:rPr>
              <w:t>Day-2</w:t>
            </w:r>
          </w:p>
          <w:p w:rsidR="00CF1D66" w:rsidRDefault="00CF1D66" w:rsidP="00BE6038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8.08.2023</w:t>
            </w:r>
          </w:p>
          <w:p w:rsidR="00CF1D66" w:rsidRPr="00756807" w:rsidRDefault="00CF1D66" w:rsidP="00BE6038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Tuesday</w:t>
            </w:r>
          </w:p>
        </w:tc>
        <w:tc>
          <w:tcPr>
            <w:tcW w:w="1019" w:type="dxa"/>
          </w:tcPr>
          <w:p w:rsidR="00CF1D66" w:rsidRPr="00756807" w:rsidRDefault="00CF1D66" w:rsidP="00BE6038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 w:rsidRPr="00756807">
              <w:rPr>
                <w:rFonts w:ascii="Times New Roman" w:eastAsia="Calibri" w:hAnsi="Times New Roman" w:cs="Times New Roman"/>
                <w:szCs w:val="22"/>
                <w:lang w:val="en-US"/>
              </w:rPr>
              <w:t>2.1</w:t>
            </w:r>
          </w:p>
        </w:tc>
        <w:tc>
          <w:tcPr>
            <w:tcW w:w="3819" w:type="dxa"/>
          </w:tcPr>
          <w:p w:rsidR="00CF1D66" w:rsidRPr="00756807" w:rsidRDefault="00CF1D66" w:rsidP="00BE6038">
            <w:pPr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CBO procurement process &amp; guidelines</w:t>
            </w:r>
          </w:p>
        </w:tc>
        <w:tc>
          <w:tcPr>
            <w:tcW w:w="1559" w:type="dxa"/>
          </w:tcPr>
          <w:p w:rsidR="00CF1D66" w:rsidRPr="00756807" w:rsidRDefault="00CF1D66" w:rsidP="00BE6038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10.00 to 11.30</w:t>
            </w:r>
            <w:r w:rsidRPr="00756807">
              <w:rPr>
                <w:rFonts w:ascii="Times New Roman" w:eastAsia="Calibri" w:hAnsi="Times New Roman" w:cs="Times New Roman"/>
                <w:szCs w:val="22"/>
                <w:lang w:val="en-US"/>
              </w:rPr>
              <w:t xml:space="preserve"> </w:t>
            </w:r>
          </w:p>
        </w:tc>
        <w:tc>
          <w:tcPr>
            <w:tcW w:w="3247" w:type="dxa"/>
          </w:tcPr>
          <w:p w:rsidR="00CF1D66" w:rsidRDefault="00CF1D66" w:rsidP="00BE6038">
            <w:pPr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 xml:space="preserve">Mr. </w:t>
            </w:r>
            <w:proofErr w:type="spellStart"/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Varun</w:t>
            </w:r>
            <w:proofErr w:type="spellEnd"/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patil</w:t>
            </w:r>
            <w:proofErr w:type="spellEnd"/>
          </w:p>
          <w:p w:rsidR="00CF1D66" w:rsidRPr="00756807" w:rsidRDefault="00CF1D66" w:rsidP="00BE6038">
            <w:pPr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 xml:space="preserve">Supply &amp; Value Chain expert DIU </w:t>
            </w:r>
            <w:proofErr w:type="spellStart"/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Nashik</w:t>
            </w:r>
            <w:proofErr w:type="spellEnd"/>
          </w:p>
        </w:tc>
      </w:tr>
      <w:tr w:rsidR="00CF1D66" w:rsidRPr="004275EA" w:rsidTr="00BE6038">
        <w:trPr>
          <w:trHeight w:val="409"/>
        </w:trPr>
        <w:tc>
          <w:tcPr>
            <w:tcW w:w="1243" w:type="dxa"/>
            <w:vMerge/>
          </w:tcPr>
          <w:p w:rsidR="00CF1D66" w:rsidRPr="00756807" w:rsidRDefault="00CF1D66" w:rsidP="00BE6038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</w:p>
        </w:tc>
        <w:tc>
          <w:tcPr>
            <w:tcW w:w="1019" w:type="dxa"/>
          </w:tcPr>
          <w:p w:rsidR="00CF1D66" w:rsidRPr="00756807" w:rsidRDefault="00CF1D66" w:rsidP="00BE6038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</w:p>
        </w:tc>
        <w:tc>
          <w:tcPr>
            <w:tcW w:w="3819" w:type="dxa"/>
          </w:tcPr>
          <w:p w:rsidR="00CF1D66" w:rsidRPr="00F80F69" w:rsidRDefault="00CF1D66" w:rsidP="00BE6038">
            <w:pPr>
              <w:jc w:val="center"/>
              <w:rPr>
                <w:rFonts w:ascii="Times New Roman" w:eastAsia="Calibri" w:hAnsi="Times New Roman" w:cs="Times New Roman"/>
                <w:b/>
                <w:bCs/>
                <w:szCs w:val="22"/>
                <w:lang w:val="en-US"/>
              </w:rPr>
            </w:pPr>
            <w:r w:rsidRPr="00F80F69">
              <w:rPr>
                <w:rFonts w:ascii="Times New Roman" w:eastAsia="Calibri" w:hAnsi="Times New Roman" w:cs="Times New Roman"/>
                <w:b/>
                <w:bCs/>
                <w:szCs w:val="22"/>
                <w:lang w:val="en-US"/>
              </w:rPr>
              <w:t>Tea Break</w:t>
            </w:r>
          </w:p>
        </w:tc>
        <w:tc>
          <w:tcPr>
            <w:tcW w:w="1559" w:type="dxa"/>
          </w:tcPr>
          <w:p w:rsidR="00CF1D66" w:rsidRPr="00F80F69" w:rsidRDefault="00CF1D66" w:rsidP="00BE6038">
            <w:pPr>
              <w:jc w:val="center"/>
              <w:rPr>
                <w:rFonts w:ascii="Times New Roman" w:eastAsia="Calibri" w:hAnsi="Times New Roman" w:cs="Times New Roman"/>
                <w:b/>
                <w:bCs/>
                <w:szCs w:val="22"/>
                <w:lang w:val="en-US"/>
              </w:rPr>
            </w:pPr>
            <w:r w:rsidRPr="00F80F69">
              <w:rPr>
                <w:rFonts w:ascii="Times New Roman" w:eastAsia="Calibri" w:hAnsi="Times New Roman" w:cs="Times New Roman"/>
                <w:b/>
                <w:bCs/>
                <w:szCs w:val="22"/>
                <w:lang w:val="en-US"/>
              </w:rPr>
              <w:t>11.30 to 11.45</w:t>
            </w:r>
          </w:p>
        </w:tc>
        <w:tc>
          <w:tcPr>
            <w:tcW w:w="3247" w:type="dxa"/>
          </w:tcPr>
          <w:p w:rsidR="00CF1D66" w:rsidRPr="00F80F69" w:rsidRDefault="00CF1D66" w:rsidP="00BE6038">
            <w:pPr>
              <w:jc w:val="center"/>
              <w:rPr>
                <w:rFonts w:ascii="Times New Roman" w:eastAsia="Calibri" w:hAnsi="Times New Roman" w:cs="Times New Roman"/>
                <w:b/>
                <w:bCs/>
                <w:szCs w:val="22"/>
                <w:lang w:val="en-US"/>
              </w:rPr>
            </w:pPr>
          </w:p>
        </w:tc>
      </w:tr>
      <w:tr w:rsidR="00CF1D66" w:rsidRPr="004275EA" w:rsidTr="00BE6038">
        <w:trPr>
          <w:trHeight w:val="728"/>
        </w:trPr>
        <w:tc>
          <w:tcPr>
            <w:tcW w:w="1243" w:type="dxa"/>
            <w:vMerge/>
          </w:tcPr>
          <w:p w:rsidR="00CF1D66" w:rsidRPr="00756807" w:rsidRDefault="00CF1D66" w:rsidP="00BE6038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</w:p>
        </w:tc>
        <w:tc>
          <w:tcPr>
            <w:tcW w:w="1019" w:type="dxa"/>
          </w:tcPr>
          <w:p w:rsidR="00CF1D66" w:rsidRPr="00756807" w:rsidRDefault="00CF1D66" w:rsidP="00BE6038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 w:rsidRPr="00756807">
              <w:rPr>
                <w:rFonts w:ascii="Times New Roman" w:eastAsia="Calibri" w:hAnsi="Times New Roman" w:cs="Times New Roman"/>
                <w:szCs w:val="22"/>
                <w:lang w:val="en-US"/>
              </w:rPr>
              <w:t>2.2</w:t>
            </w:r>
          </w:p>
        </w:tc>
        <w:tc>
          <w:tcPr>
            <w:tcW w:w="3819" w:type="dxa"/>
          </w:tcPr>
          <w:p w:rsidR="00CF1D66" w:rsidRPr="00756807" w:rsidRDefault="00CF1D66" w:rsidP="00BE6038">
            <w:pPr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 xml:space="preserve">Project of Tender documents Technical &amp; Financial Evolution of Bids </w:t>
            </w:r>
            <w:r w:rsidRPr="00756807">
              <w:rPr>
                <w:rFonts w:ascii="Times New Roman" w:eastAsia="Calibri" w:hAnsi="Times New Roman" w:cs="Times New Roman"/>
                <w:szCs w:val="22"/>
                <w:lang w:val="en-US"/>
              </w:rPr>
              <w:t xml:space="preserve"> </w:t>
            </w:r>
          </w:p>
        </w:tc>
        <w:tc>
          <w:tcPr>
            <w:tcW w:w="1559" w:type="dxa"/>
          </w:tcPr>
          <w:p w:rsidR="00CF1D66" w:rsidRPr="00756807" w:rsidRDefault="00CF1D66" w:rsidP="00BE6038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11.45</w:t>
            </w:r>
            <w:r w:rsidRPr="00756807">
              <w:rPr>
                <w:rFonts w:ascii="Times New Roman" w:eastAsia="Calibri" w:hAnsi="Times New Roman" w:cs="Times New Roman"/>
                <w:szCs w:val="22"/>
                <w:lang w:val="en-US"/>
              </w:rPr>
              <w:t xml:space="preserve"> to 1</w:t>
            </w:r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3.15</w:t>
            </w:r>
          </w:p>
        </w:tc>
        <w:tc>
          <w:tcPr>
            <w:tcW w:w="3247" w:type="dxa"/>
          </w:tcPr>
          <w:p w:rsidR="00CF1D66" w:rsidRDefault="00CF1D66" w:rsidP="00BE6038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 xml:space="preserve">Mr. </w:t>
            </w:r>
            <w:proofErr w:type="spellStart"/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Varun</w:t>
            </w:r>
            <w:proofErr w:type="spellEnd"/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Patil</w:t>
            </w:r>
            <w:proofErr w:type="spellEnd"/>
          </w:p>
          <w:p w:rsidR="00CF1D66" w:rsidRPr="00756807" w:rsidRDefault="00CF1D66" w:rsidP="00BE6038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 xml:space="preserve">Supply &amp; Value Chain expert DIU </w:t>
            </w:r>
            <w:proofErr w:type="spellStart"/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Nashik</w:t>
            </w:r>
            <w:proofErr w:type="spellEnd"/>
          </w:p>
        </w:tc>
      </w:tr>
      <w:tr w:rsidR="00CF1D66" w:rsidRPr="004275EA" w:rsidTr="00BE6038">
        <w:trPr>
          <w:trHeight w:val="414"/>
        </w:trPr>
        <w:tc>
          <w:tcPr>
            <w:tcW w:w="1243" w:type="dxa"/>
            <w:vMerge/>
          </w:tcPr>
          <w:p w:rsidR="00CF1D66" w:rsidRPr="00756807" w:rsidRDefault="00CF1D66" w:rsidP="00BE6038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</w:p>
        </w:tc>
        <w:tc>
          <w:tcPr>
            <w:tcW w:w="1019" w:type="dxa"/>
          </w:tcPr>
          <w:p w:rsidR="00CF1D66" w:rsidRPr="00756807" w:rsidRDefault="00CF1D66" w:rsidP="00BE6038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</w:p>
        </w:tc>
        <w:tc>
          <w:tcPr>
            <w:tcW w:w="3819" w:type="dxa"/>
          </w:tcPr>
          <w:p w:rsidR="00CF1D66" w:rsidRPr="00F80F69" w:rsidRDefault="00CF1D66" w:rsidP="00BE6038">
            <w:pPr>
              <w:jc w:val="center"/>
              <w:rPr>
                <w:rFonts w:ascii="Times New Roman" w:eastAsia="Calibri" w:hAnsi="Times New Roman" w:cs="Times New Roman"/>
                <w:b/>
                <w:bCs/>
                <w:szCs w:val="22"/>
                <w:lang w:val="en-US"/>
              </w:rPr>
            </w:pPr>
            <w:r w:rsidRPr="00F80F69">
              <w:rPr>
                <w:rFonts w:ascii="Times New Roman" w:eastAsia="Calibri" w:hAnsi="Times New Roman" w:cs="Times New Roman"/>
                <w:b/>
                <w:bCs/>
                <w:szCs w:val="22"/>
                <w:lang w:val="en-US"/>
              </w:rPr>
              <w:t>Lunch Break</w:t>
            </w:r>
          </w:p>
        </w:tc>
        <w:tc>
          <w:tcPr>
            <w:tcW w:w="1559" w:type="dxa"/>
          </w:tcPr>
          <w:p w:rsidR="00CF1D66" w:rsidRPr="00F80F69" w:rsidRDefault="00CF1D66" w:rsidP="00BE6038">
            <w:pPr>
              <w:jc w:val="center"/>
              <w:rPr>
                <w:rFonts w:ascii="Times New Roman" w:eastAsia="Calibri" w:hAnsi="Times New Roman" w:cs="Times New Roman"/>
                <w:b/>
                <w:bCs/>
                <w:szCs w:val="22"/>
                <w:lang w:val="en-US"/>
              </w:rPr>
            </w:pPr>
            <w:r w:rsidRPr="00F80F69">
              <w:rPr>
                <w:rFonts w:ascii="Times New Roman" w:eastAsia="Calibri" w:hAnsi="Times New Roman" w:cs="Times New Roman"/>
                <w:b/>
                <w:bCs/>
                <w:szCs w:val="22"/>
                <w:lang w:val="en-US"/>
              </w:rPr>
              <w:t>13.15 to 14.15</w:t>
            </w:r>
          </w:p>
        </w:tc>
        <w:tc>
          <w:tcPr>
            <w:tcW w:w="3247" w:type="dxa"/>
          </w:tcPr>
          <w:p w:rsidR="00CF1D66" w:rsidRPr="00756807" w:rsidRDefault="00CF1D66" w:rsidP="00BE6038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</w:p>
        </w:tc>
      </w:tr>
      <w:tr w:rsidR="00CF1D66" w:rsidRPr="004275EA" w:rsidTr="00BE6038">
        <w:trPr>
          <w:trHeight w:val="419"/>
        </w:trPr>
        <w:tc>
          <w:tcPr>
            <w:tcW w:w="1243" w:type="dxa"/>
            <w:vMerge/>
          </w:tcPr>
          <w:p w:rsidR="00CF1D66" w:rsidRPr="00756807" w:rsidRDefault="00CF1D66" w:rsidP="00BE6038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</w:p>
        </w:tc>
        <w:tc>
          <w:tcPr>
            <w:tcW w:w="1019" w:type="dxa"/>
          </w:tcPr>
          <w:p w:rsidR="00CF1D66" w:rsidRPr="00756807" w:rsidRDefault="00CF1D66" w:rsidP="00BE6038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 w:rsidRPr="00756807">
              <w:rPr>
                <w:rFonts w:ascii="Times New Roman" w:eastAsia="Calibri" w:hAnsi="Times New Roman" w:cs="Times New Roman"/>
                <w:szCs w:val="22"/>
                <w:lang w:val="en-US"/>
              </w:rPr>
              <w:t>2.3</w:t>
            </w:r>
          </w:p>
        </w:tc>
        <w:tc>
          <w:tcPr>
            <w:tcW w:w="8625" w:type="dxa"/>
            <w:gridSpan w:val="3"/>
          </w:tcPr>
          <w:p w:rsidR="00CF1D66" w:rsidRDefault="00CF1D66" w:rsidP="00BE6038">
            <w:pPr>
              <w:jc w:val="both"/>
              <w:rPr>
                <w:rFonts w:ascii="Times New Roman" w:eastAsia="Calibri" w:hAnsi="Times New Roman" w:cs="Times New Roman"/>
                <w:sz w:val="20"/>
                <w:lang w:val="en-US"/>
              </w:rPr>
            </w:pPr>
            <w:r w:rsidRPr="00756807">
              <w:rPr>
                <w:rFonts w:ascii="Times New Roman" w:eastAsia="Calibri" w:hAnsi="Times New Roman" w:cs="Times New Roman"/>
                <w:szCs w:val="22"/>
                <w:lang w:val="en-US"/>
              </w:rPr>
              <w:t xml:space="preserve">Field Visit </w:t>
            </w:r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 xml:space="preserve">                                             </w:t>
            </w:r>
            <w:proofErr w:type="spellStart"/>
            <w:r w:rsidRPr="00D02D58">
              <w:rPr>
                <w:rFonts w:ascii="Times New Roman" w:eastAsia="Calibri" w:hAnsi="Times New Roman" w:cs="Times New Roman"/>
                <w:sz w:val="20"/>
                <w:lang w:val="en-US"/>
              </w:rPr>
              <w:t>Sahyadri</w:t>
            </w:r>
            <w:proofErr w:type="spellEnd"/>
            <w:r w:rsidRPr="00D02D58">
              <w:rPr>
                <w:rFonts w:ascii="Times New Roman" w:eastAsia="Calibri" w:hAnsi="Times New Roman" w:cs="Times New Roman"/>
                <w:sz w:val="20"/>
                <w:lang w:val="en-US"/>
              </w:rPr>
              <w:t xml:space="preserve"> Farmers Producer </w:t>
            </w:r>
            <w:r>
              <w:rPr>
                <w:rFonts w:ascii="Times New Roman" w:eastAsia="Calibri" w:hAnsi="Times New Roman" w:cs="Times New Roman"/>
                <w:sz w:val="20"/>
                <w:lang w:val="en-US"/>
              </w:rPr>
              <w:t xml:space="preserve">  </w:t>
            </w:r>
          </w:p>
          <w:p w:rsidR="00CF1D66" w:rsidRPr="00756807" w:rsidRDefault="00CF1D66" w:rsidP="00BE6038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lang w:val="en-US"/>
              </w:rPr>
              <w:t xml:space="preserve">                                                                                    </w:t>
            </w:r>
            <w:r w:rsidRPr="00D02D58">
              <w:rPr>
                <w:rFonts w:ascii="Times New Roman" w:eastAsia="Calibri" w:hAnsi="Times New Roman" w:cs="Times New Roman"/>
                <w:sz w:val="20"/>
                <w:lang w:val="en-US"/>
              </w:rPr>
              <w:t>Company</w:t>
            </w:r>
          </w:p>
        </w:tc>
      </w:tr>
      <w:tr w:rsidR="00CF1D66" w:rsidRPr="004275EA" w:rsidTr="00BE6038">
        <w:trPr>
          <w:trHeight w:val="271"/>
        </w:trPr>
        <w:tc>
          <w:tcPr>
            <w:tcW w:w="1243" w:type="dxa"/>
          </w:tcPr>
          <w:p w:rsidR="00CF1D66" w:rsidRPr="00756807" w:rsidRDefault="00CF1D66" w:rsidP="00BE6038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</w:p>
        </w:tc>
        <w:tc>
          <w:tcPr>
            <w:tcW w:w="1019" w:type="dxa"/>
          </w:tcPr>
          <w:p w:rsidR="00CF1D66" w:rsidRPr="00756807" w:rsidRDefault="00CF1D66" w:rsidP="00BE6038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</w:p>
        </w:tc>
        <w:tc>
          <w:tcPr>
            <w:tcW w:w="3819" w:type="dxa"/>
          </w:tcPr>
          <w:p w:rsidR="00CF1D66" w:rsidRPr="00756807" w:rsidRDefault="00CF1D66" w:rsidP="00BE6038">
            <w:pPr>
              <w:rPr>
                <w:rFonts w:ascii="Times New Roman" w:eastAsia="Calibri" w:hAnsi="Times New Roman" w:cs="Times New Roman"/>
                <w:szCs w:val="22"/>
                <w:lang w:val="en-US"/>
              </w:rPr>
            </w:pPr>
          </w:p>
        </w:tc>
        <w:tc>
          <w:tcPr>
            <w:tcW w:w="1559" w:type="dxa"/>
          </w:tcPr>
          <w:p w:rsidR="00CF1D66" w:rsidRPr="00756807" w:rsidRDefault="00CF1D66" w:rsidP="00BE6038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</w:p>
        </w:tc>
        <w:tc>
          <w:tcPr>
            <w:tcW w:w="3247" w:type="dxa"/>
          </w:tcPr>
          <w:p w:rsidR="00CF1D66" w:rsidRPr="00756807" w:rsidRDefault="00CF1D66" w:rsidP="00BE6038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</w:p>
        </w:tc>
      </w:tr>
      <w:tr w:rsidR="00CF1D66" w:rsidRPr="004275EA" w:rsidTr="00BE6038">
        <w:tc>
          <w:tcPr>
            <w:tcW w:w="1243" w:type="dxa"/>
            <w:vMerge w:val="restart"/>
          </w:tcPr>
          <w:p w:rsidR="00CF1D66" w:rsidRDefault="00CF1D66" w:rsidP="00BE6038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 w:rsidRPr="00756807">
              <w:rPr>
                <w:rFonts w:ascii="Times New Roman" w:eastAsia="Calibri" w:hAnsi="Times New Roman" w:cs="Times New Roman"/>
                <w:szCs w:val="22"/>
                <w:lang w:val="en-US"/>
              </w:rPr>
              <w:t xml:space="preserve">Day 3 </w:t>
            </w:r>
          </w:p>
          <w:p w:rsidR="00CF1D66" w:rsidRDefault="00CF1D66" w:rsidP="00BE6038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9.08.2023</w:t>
            </w:r>
          </w:p>
          <w:p w:rsidR="00CF1D66" w:rsidRPr="00756807" w:rsidRDefault="00CF1D66" w:rsidP="00BE6038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Wednesday</w:t>
            </w:r>
          </w:p>
        </w:tc>
        <w:tc>
          <w:tcPr>
            <w:tcW w:w="1019" w:type="dxa"/>
          </w:tcPr>
          <w:p w:rsidR="00CF1D66" w:rsidRPr="00756807" w:rsidRDefault="00CF1D66" w:rsidP="00BE6038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 w:rsidRPr="00756807">
              <w:rPr>
                <w:rFonts w:ascii="Times New Roman" w:eastAsia="Calibri" w:hAnsi="Times New Roman" w:cs="Times New Roman"/>
                <w:szCs w:val="22"/>
                <w:lang w:val="en-US"/>
              </w:rPr>
              <w:t>3.1</w:t>
            </w:r>
          </w:p>
        </w:tc>
        <w:tc>
          <w:tcPr>
            <w:tcW w:w="3819" w:type="dxa"/>
          </w:tcPr>
          <w:p w:rsidR="00CF1D66" w:rsidRPr="00756807" w:rsidRDefault="00CF1D66" w:rsidP="00BE6038">
            <w:pPr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 w:rsidRPr="00756807">
              <w:rPr>
                <w:rFonts w:ascii="Times New Roman" w:eastAsia="Calibri" w:hAnsi="Times New Roman" w:cs="Times New Roman"/>
                <w:szCs w:val="22"/>
                <w:lang w:val="en-US"/>
              </w:rPr>
              <w:t xml:space="preserve">Leadership Skills/Success Story of </w:t>
            </w:r>
            <w:proofErr w:type="spellStart"/>
            <w:r w:rsidRPr="00756807">
              <w:rPr>
                <w:rFonts w:ascii="Times New Roman" w:eastAsia="Calibri" w:hAnsi="Times New Roman" w:cs="Times New Roman"/>
                <w:szCs w:val="22"/>
                <w:lang w:val="en-US"/>
              </w:rPr>
              <w:t>Sahyadri</w:t>
            </w:r>
            <w:proofErr w:type="spellEnd"/>
            <w:r w:rsidRPr="00756807">
              <w:rPr>
                <w:rFonts w:ascii="Times New Roman" w:eastAsia="Calibri" w:hAnsi="Times New Roman" w:cs="Times New Roman"/>
                <w:szCs w:val="22"/>
                <w:lang w:val="en-US"/>
              </w:rPr>
              <w:t xml:space="preserve"> FPC-Video AV</w:t>
            </w:r>
          </w:p>
        </w:tc>
        <w:tc>
          <w:tcPr>
            <w:tcW w:w="1559" w:type="dxa"/>
          </w:tcPr>
          <w:p w:rsidR="00CF1D66" w:rsidRPr="00756807" w:rsidRDefault="00CF1D66" w:rsidP="00BE6038">
            <w:pPr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 w:rsidRPr="00756807">
              <w:rPr>
                <w:rFonts w:ascii="Times New Roman" w:eastAsia="Calibri" w:hAnsi="Times New Roman" w:cs="Times New Roman"/>
                <w:szCs w:val="22"/>
                <w:lang w:val="en-US"/>
              </w:rPr>
              <w:t>10.00 to 11.</w:t>
            </w:r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30</w:t>
            </w:r>
          </w:p>
        </w:tc>
        <w:tc>
          <w:tcPr>
            <w:tcW w:w="3247" w:type="dxa"/>
          </w:tcPr>
          <w:p w:rsidR="00CF1D66" w:rsidRDefault="00CF1D66" w:rsidP="00BE6038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 xml:space="preserve">Mr. Sunil </w:t>
            </w:r>
            <w:proofErr w:type="spellStart"/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Wankhede</w:t>
            </w:r>
            <w:proofErr w:type="spellEnd"/>
          </w:p>
          <w:p w:rsidR="00CF1D66" w:rsidRPr="00756807" w:rsidRDefault="00CF1D66" w:rsidP="00BE6038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Divisonal</w:t>
            </w:r>
            <w:proofErr w:type="spellEnd"/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 xml:space="preserve"> Nodal Officer RIU, </w:t>
            </w:r>
            <w:proofErr w:type="spellStart"/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Nashik</w:t>
            </w:r>
            <w:proofErr w:type="spellEnd"/>
          </w:p>
        </w:tc>
      </w:tr>
      <w:tr w:rsidR="00CF1D66" w:rsidRPr="004275EA" w:rsidTr="00BE6038">
        <w:trPr>
          <w:trHeight w:val="271"/>
        </w:trPr>
        <w:tc>
          <w:tcPr>
            <w:tcW w:w="1243" w:type="dxa"/>
            <w:vMerge/>
          </w:tcPr>
          <w:p w:rsidR="00CF1D66" w:rsidRPr="00756807" w:rsidRDefault="00CF1D66" w:rsidP="00BE6038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</w:p>
        </w:tc>
        <w:tc>
          <w:tcPr>
            <w:tcW w:w="1019" w:type="dxa"/>
          </w:tcPr>
          <w:p w:rsidR="00CF1D66" w:rsidRPr="00756807" w:rsidRDefault="00CF1D66" w:rsidP="00BE6038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</w:p>
        </w:tc>
        <w:tc>
          <w:tcPr>
            <w:tcW w:w="3819" w:type="dxa"/>
          </w:tcPr>
          <w:p w:rsidR="00CF1D66" w:rsidRPr="00F80F69" w:rsidRDefault="00CF1D66" w:rsidP="00BE6038">
            <w:pPr>
              <w:jc w:val="center"/>
              <w:rPr>
                <w:rFonts w:ascii="Times New Roman" w:eastAsia="Calibri" w:hAnsi="Times New Roman" w:cs="Times New Roman"/>
                <w:b/>
                <w:bCs/>
                <w:szCs w:val="22"/>
                <w:lang w:val="en-US"/>
              </w:rPr>
            </w:pPr>
            <w:r w:rsidRPr="00F80F69">
              <w:rPr>
                <w:rFonts w:ascii="Times New Roman" w:eastAsia="Calibri" w:hAnsi="Times New Roman" w:cs="Times New Roman"/>
                <w:b/>
                <w:bCs/>
                <w:szCs w:val="22"/>
                <w:lang w:val="en-US"/>
              </w:rPr>
              <w:t>Tea Break</w:t>
            </w:r>
          </w:p>
        </w:tc>
        <w:tc>
          <w:tcPr>
            <w:tcW w:w="1559" w:type="dxa"/>
          </w:tcPr>
          <w:p w:rsidR="00CF1D66" w:rsidRPr="00F80F69" w:rsidRDefault="00CF1D66" w:rsidP="00BE6038">
            <w:pPr>
              <w:jc w:val="center"/>
              <w:rPr>
                <w:rFonts w:ascii="Times New Roman" w:eastAsia="Calibri" w:hAnsi="Times New Roman" w:cs="Times New Roman"/>
                <w:b/>
                <w:bCs/>
                <w:szCs w:val="22"/>
                <w:lang w:val="en-US"/>
              </w:rPr>
            </w:pPr>
            <w:r w:rsidRPr="00F80F69">
              <w:rPr>
                <w:rFonts w:ascii="Times New Roman" w:eastAsia="Calibri" w:hAnsi="Times New Roman" w:cs="Times New Roman"/>
                <w:b/>
                <w:bCs/>
                <w:szCs w:val="22"/>
                <w:lang w:val="en-US"/>
              </w:rPr>
              <w:t>11.30 to 11.45</w:t>
            </w:r>
          </w:p>
        </w:tc>
        <w:tc>
          <w:tcPr>
            <w:tcW w:w="3247" w:type="dxa"/>
          </w:tcPr>
          <w:p w:rsidR="00CF1D66" w:rsidRPr="00F80F69" w:rsidRDefault="00CF1D66" w:rsidP="00BE6038">
            <w:pPr>
              <w:jc w:val="center"/>
              <w:rPr>
                <w:rFonts w:ascii="Times New Roman" w:eastAsia="Calibri" w:hAnsi="Times New Roman" w:cs="Times New Roman"/>
                <w:b/>
                <w:bCs/>
                <w:szCs w:val="22"/>
                <w:lang w:val="en-US"/>
              </w:rPr>
            </w:pPr>
          </w:p>
        </w:tc>
      </w:tr>
      <w:tr w:rsidR="00CF1D66" w:rsidRPr="004275EA" w:rsidTr="00BE6038">
        <w:tc>
          <w:tcPr>
            <w:tcW w:w="1243" w:type="dxa"/>
            <w:vMerge/>
          </w:tcPr>
          <w:p w:rsidR="00CF1D66" w:rsidRPr="00756807" w:rsidRDefault="00CF1D66" w:rsidP="00BE6038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</w:p>
        </w:tc>
        <w:tc>
          <w:tcPr>
            <w:tcW w:w="1019" w:type="dxa"/>
          </w:tcPr>
          <w:p w:rsidR="00CF1D66" w:rsidRPr="00756807" w:rsidRDefault="00CF1D66" w:rsidP="00BE6038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 w:rsidRPr="00756807">
              <w:rPr>
                <w:rFonts w:ascii="Times New Roman" w:eastAsia="Calibri" w:hAnsi="Times New Roman" w:cs="Times New Roman"/>
                <w:szCs w:val="22"/>
                <w:lang w:val="en-US"/>
              </w:rPr>
              <w:t>3.2</w:t>
            </w:r>
          </w:p>
        </w:tc>
        <w:tc>
          <w:tcPr>
            <w:tcW w:w="3819" w:type="dxa"/>
          </w:tcPr>
          <w:p w:rsidR="00CF1D66" w:rsidRPr="00756807" w:rsidRDefault="00CF1D66" w:rsidP="00BE6038">
            <w:pPr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 w:rsidRPr="00756807">
              <w:rPr>
                <w:rFonts w:ascii="Times New Roman" w:eastAsia="Calibri" w:hAnsi="Times New Roman" w:cs="Times New Roman"/>
                <w:szCs w:val="22"/>
                <w:lang w:val="en-US"/>
              </w:rPr>
              <w:t xml:space="preserve">Fund Flow Mechanism, Financial Management of CBOs (Accounting, Audit &amp; Compliance) </w:t>
            </w:r>
          </w:p>
        </w:tc>
        <w:tc>
          <w:tcPr>
            <w:tcW w:w="1559" w:type="dxa"/>
          </w:tcPr>
          <w:p w:rsidR="00CF1D66" w:rsidRPr="00756807" w:rsidRDefault="00CF1D66" w:rsidP="00BE6038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11.4</w:t>
            </w:r>
            <w:r w:rsidRPr="00756807">
              <w:rPr>
                <w:rFonts w:ascii="Times New Roman" w:eastAsia="Calibri" w:hAnsi="Times New Roman" w:cs="Times New Roman"/>
                <w:szCs w:val="22"/>
                <w:lang w:val="en-US"/>
              </w:rPr>
              <w:t>5 to 1</w:t>
            </w:r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3.15</w:t>
            </w:r>
          </w:p>
        </w:tc>
        <w:tc>
          <w:tcPr>
            <w:tcW w:w="3247" w:type="dxa"/>
          </w:tcPr>
          <w:p w:rsidR="00CF1D66" w:rsidRDefault="00CF1D66" w:rsidP="00BE6038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 xml:space="preserve">Mr. </w:t>
            </w:r>
            <w:proofErr w:type="spellStart"/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Vivek</w:t>
            </w:r>
            <w:proofErr w:type="spellEnd"/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Tamboli</w:t>
            </w:r>
            <w:proofErr w:type="spellEnd"/>
          </w:p>
          <w:p w:rsidR="00CF1D66" w:rsidRPr="00756807" w:rsidRDefault="00CF1D66" w:rsidP="00BE6038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 xml:space="preserve">CS,  </w:t>
            </w:r>
            <w:proofErr w:type="spellStart"/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Nashik</w:t>
            </w:r>
            <w:proofErr w:type="spellEnd"/>
          </w:p>
        </w:tc>
      </w:tr>
      <w:tr w:rsidR="00CF1D66" w:rsidRPr="004275EA" w:rsidTr="00BE6038">
        <w:tc>
          <w:tcPr>
            <w:tcW w:w="1243" w:type="dxa"/>
            <w:vMerge/>
          </w:tcPr>
          <w:p w:rsidR="00CF1D66" w:rsidRPr="00756807" w:rsidRDefault="00CF1D66" w:rsidP="00BE6038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</w:p>
        </w:tc>
        <w:tc>
          <w:tcPr>
            <w:tcW w:w="1019" w:type="dxa"/>
          </w:tcPr>
          <w:p w:rsidR="00CF1D66" w:rsidRPr="00756807" w:rsidRDefault="00CF1D66" w:rsidP="00BE6038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</w:p>
        </w:tc>
        <w:tc>
          <w:tcPr>
            <w:tcW w:w="3819" w:type="dxa"/>
          </w:tcPr>
          <w:p w:rsidR="00CF1D66" w:rsidRPr="00F80F69" w:rsidRDefault="00CF1D66" w:rsidP="00BE6038">
            <w:pPr>
              <w:jc w:val="center"/>
              <w:rPr>
                <w:rFonts w:ascii="Times New Roman" w:eastAsia="Calibri" w:hAnsi="Times New Roman" w:cs="Times New Roman"/>
                <w:b/>
                <w:bCs/>
                <w:szCs w:val="22"/>
                <w:lang w:val="en-US"/>
              </w:rPr>
            </w:pPr>
            <w:r w:rsidRPr="00F80F69">
              <w:rPr>
                <w:rFonts w:ascii="Times New Roman" w:eastAsia="Calibri" w:hAnsi="Times New Roman" w:cs="Times New Roman"/>
                <w:b/>
                <w:bCs/>
                <w:szCs w:val="22"/>
                <w:lang w:val="en-US"/>
              </w:rPr>
              <w:t>Lunch Break</w:t>
            </w:r>
          </w:p>
        </w:tc>
        <w:tc>
          <w:tcPr>
            <w:tcW w:w="1559" w:type="dxa"/>
          </w:tcPr>
          <w:p w:rsidR="00CF1D66" w:rsidRPr="00F80F69" w:rsidRDefault="00CF1D66" w:rsidP="00BE6038">
            <w:pPr>
              <w:jc w:val="center"/>
              <w:rPr>
                <w:rFonts w:ascii="Times New Roman" w:eastAsia="Calibri" w:hAnsi="Times New Roman" w:cs="Times New Roman"/>
                <w:b/>
                <w:bCs/>
                <w:szCs w:val="22"/>
                <w:lang w:val="en-US"/>
              </w:rPr>
            </w:pPr>
            <w:r w:rsidRPr="00F80F69">
              <w:rPr>
                <w:rFonts w:ascii="Times New Roman" w:eastAsia="Calibri" w:hAnsi="Times New Roman" w:cs="Times New Roman"/>
                <w:b/>
                <w:bCs/>
                <w:szCs w:val="22"/>
                <w:lang w:val="en-US"/>
              </w:rPr>
              <w:t>13.15 to 14.15</w:t>
            </w:r>
          </w:p>
        </w:tc>
        <w:tc>
          <w:tcPr>
            <w:tcW w:w="3247" w:type="dxa"/>
          </w:tcPr>
          <w:p w:rsidR="00CF1D66" w:rsidRDefault="00CF1D66" w:rsidP="00BE6038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</w:p>
        </w:tc>
      </w:tr>
      <w:tr w:rsidR="00CF1D66" w:rsidRPr="004275EA" w:rsidTr="00BE6038">
        <w:tc>
          <w:tcPr>
            <w:tcW w:w="1243" w:type="dxa"/>
            <w:vMerge/>
          </w:tcPr>
          <w:p w:rsidR="00CF1D66" w:rsidRPr="00756807" w:rsidRDefault="00CF1D66" w:rsidP="00BE6038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</w:p>
        </w:tc>
        <w:tc>
          <w:tcPr>
            <w:tcW w:w="1019" w:type="dxa"/>
          </w:tcPr>
          <w:p w:rsidR="00CF1D66" w:rsidRPr="00756807" w:rsidRDefault="00CF1D66" w:rsidP="00BE6038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 w:rsidRPr="00756807">
              <w:rPr>
                <w:rFonts w:ascii="Times New Roman" w:eastAsia="Calibri" w:hAnsi="Times New Roman" w:cs="Times New Roman"/>
                <w:szCs w:val="22"/>
                <w:lang w:val="en-US"/>
              </w:rPr>
              <w:t>3.3</w:t>
            </w:r>
          </w:p>
        </w:tc>
        <w:tc>
          <w:tcPr>
            <w:tcW w:w="3819" w:type="dxa"/>
          </w:tcPr>
          <w:p w:rsidR="00CF1D66" w:rsidRPr="00756807" w:rsidRDefault="00CF1D66" w:rsidP="00BE6038">
            <w:pPr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 w:rsidRPr="00756807">
              <w:rPr>
                <w:rFonts w:ascii="Times New Roman" w:eastAsia="Calibri" w:hAnsi="Times New Roman" w:cs="Times New Roman"/>
                <w:szCs w:val="22"/>
                <w:lang w:val="en-US"/>
              </w:rPr>
              <w:t>Value Chain Development in Agriculture-Need, Constraints &amp; Way Head</w:t>
            </w:r>
          </w:p>
        </w:tc>
        <w:tc>
          <w:tcPr>
            <w:tcW w:w="1559" w:type="dxa"/>
          </w:tcPr>
          <w:p w:rsidR="00CF1D66" w:rsidRPr="00756807" w:rsidRDefault="00CF1D66" w:rsidP="00BE6038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14.15 to 15.45</w:t>
            </w:r>
          </w:p>
        </w:tc>
        <w:tc>
          <w:tcPr>
            <w:tcW w:w="3247" w:type="dxa"/>
          </w:tcPr>
          <w:p w:rsidR="00CF1D66" w:rsidRDefault="00CF1D66" w:rsidP="00BE6038">
            <w:pPr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Value Chain Expert</w:t>
            </w:r>
          </w:p>
          <w:p w:rsidR="00CF1D66" w:rsidRPr="00756807" w:rsidRDefault="00CF1D66" w:rsidP="00BE6038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 xml:space="preserve"> Mr. </w:t>
            </w:r>
            <w:proofErr w:type="spellStart"/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Chandan</w:t>
            </w:r>
            <w:proofErr w:type="spellEnd"/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 xml:space="preserve"> Mule</w:t>
            </w:r>
          </w:p>
        </w:tc>
      </w:tr>
      <w:tr w:rsidR="00CF1D66" w:rsidRPr="004275EA" w:rsidTr="00BE6038">
        <w:tc>
          <w:tcPr>
            <w:tcW w:w="1243" w:type="dxa"/>
            <w:vMerge/>
          </w:tcPr>
          <w:p w:rsidR="00CF1D66" w:rsidRPr="00756807" w:rsidRDefault="00CF1D66" w:rsidP="00BE6038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</w:p>
        </w:tc>
        <w:tc>
          <w:tcPr>
            <w:tcW w:w="1019" w:type="dxa"/>
          </w:tcPr>
          <w:p w:rsidR="00CF1D66" w:rsidRPr="00756807" w:rsidRDefault="00CF1D66" w:rsidP="00BE6038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</w:p>
        </w:tc>
        <w:tc>
          <w:tcPr>
            <w:tcW w:w="3819" w:type="dxa"/>
          </w:tcPr>
          <w:p w:rsidR="00CF1D66" w:rsidRPr="00F80F69" w:rsidRDefault="00CF1D66" w:rsidP="00BE6038">
            <w:pPr>
              <w:jc w:val="center"/>
              <w:rPr>
                <w:rFonts w:ascii="Times New Roman" w:eastAsia="Calibri" w:hAnsi="Times New Roman" w:cs="Times New Roman"/>
                <w:b/>
                <w:bCs/>
                <w:szCs w:val="22"/>
                <w:lang w:val="en-US"/>
              </w:rPr>
            </w:pPr>
            <w:r w:rsidRPr="00F80F69">
              <w:rPr>
                <w:rFonts w:ascii="Times New Roman" w:eastAsia="Calibri" w:hAnsi="Times New Roman" w:cs="Times New Roman"/>
                <w:b/>
                <w:bCs/>
                <w:szCs w:val="22"/>
                <w:lang w:val="en-US"/>
              </w:rPr>
              <w:t>Tea Break</w:t>
            </w:r>
          </w:p>
        </w:tc>
        <w:tc>
          <w:tcPr>
            <w:tcW w:w="1559" w:type="dxa"/>
          </w:tcPr>
          <w:p w:rsidR="00CF1D66" w:rsidRPr="00F80F69" w:rsidRDefault="00CF1D66" w:rsidP="00BE6038">
            <w:pPr>
              <w:jc w:val="center"/>
              <w:rPr>
                <w:rFonts w:ascii="Times New Roman" w:eastAsia="Calibri" w:hAnsi="Times New Roman" w:cs="Times New Roman"/>
                <w:b/>
                <w:bCs/>
                <w:szCs w:val="22"/>
                <w:lang w:val="en-US"/>
              </w:rPr>
            </w:pPr>
            <w:r w:rsidRPr="00F80F69">
              <w:rPr>
                <w:rFonts w:ascii="Times New Roman" w:eastAsia="Calibri" w:hAnsi="Times New Roman" w:cs="Times New Roman"/>
                <w:b/>
                <w:bCs/>
                <w:szCs w:val="22"/>
                <w:lang w:val="en-US"/>
              </w:rPr>
              <w:t>15.45 to 16.00</w:t>
            </w:r>
          </w:p>
        </w:tc>
        <w:tc>
          <w:tcPr>
            <w:tcW w:w="3247" w:type="dxa"/>
          </w:tcPr>
          <w:p w:rsidR="00CF1D66" w:rsidRPr="00756807" w:rsidRDefault="00CF1D66" w:rsidP="00BE6038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</w:p>
        </w:tc>
      </w:tr>
      <w:tr w:rsidR="00CF1D66" w:rsidRPr="004275EA" w:rsidTr="00BE6038">
        <w:tc>
          <w:tcPr>
            <w:tcW w:w="1243" w:type="dxa"/>
            <w:vMerge/>
          </w:tcPr>
          <w:p w:rsidR="00CF1D66" w:rsidRPr="00756807" w:rsidRDefault="00CF1D66" w:rsidP="00BE6038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</w:p>
        </w:tc>
        <w:tc>
          <w:tcPr>
            <w:tcW w:w="1019" w:type="dxa"/>
          </w:tcPr>
          <w:p w:rsidR="00CF1D66" w:rsidRPr="00756807" w:rsidRDefault="00CF1D66" w:rsidP="00BE6038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 w:rsidRPr="00756807">
              <w:rPr>
                <w:rFonts w:ascii="Times New Roman" w:eastAsia="Calibri" w:hAnsi="Times New Roman" w:cs="Times New Roman"/>
                <w:szCs w:val="22"/>
                <w:lang w:val="en-US"/>
              </w:rPr>
              <w:t xml:space="preserve">3.4 </w:t>
            </w:r>
          </w:p>
        </w:tc>
        <w:tc>
          <w:tcPr>
            <w:tcW w:w="3819" w:type="dxa"/>
          </w:tcPr>
          <w:p w:rsidR="00CF1D66" w:rsidRPr="00756807" w:rsidRDefault="00CF1D66" w:rsidP="00BE6038">
            <w:pPr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Account, Book keeping and Documentation</w:t>
            </w:r>
          </w:p>
        </w:tc>
        <w:tc>
          <w:tcPr>
            <w:tcW w:w="1559" w:type="dxa"/>
          </w:tcPr>
          <w:p w:rsidR="00CF1D66" w:rsidRPr="00756807" w:rsidRDefault="00CF1D66" w:rsidP="00BE6038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16.00 to 17.3</w:t>
            </w:r>
            <w:r w:rsidRPr="00756807">
              <w:rPr>
                <w:rFonts w:ascii="Times New Roman" w:eastAsia="Calibri" w:hAnsi="Times New Roman" w:cs="Times New Roman"/>
                <w:szCs w:val="22"/>
                <w:lang w:val="en-US"/>
              </w:rPr>
              <w:t>0</w:t>
            </w:r>
          </w:p>
        </w:tc>
        <w:tc>
          <w:tcPr>
            <w:tcW w:w="3247" w:type="dxa"/>
          </w:tcPr>
          <w:p w:rsidR="00CF1D66" w:rsidRDefault="00CF1D66" w:rsidP="00BE6038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 xml:space="preserve">Mr. </w:t>
            </w:r>
            <w:proofErr w:type="spellStart"/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Sachin</w:t>
            </w:r>
            <w:proofErr w:type="spellEnd"/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Shinde</w:t>
            </w:r>
            <w:proofErr w:type="spellEnd"/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,</w:t>
            </w:r>
          </w:p>
          <w:p w:rsidR="00CF1D66" w:rsidRPr="00756807" w:rsidRDefault="00CF1D66" w:rsidP="00BE6038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 xml:space="preserve">DIU, </w:t>
            </w:r>
            <w:proofErr w:type="spellStart"/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Nashik</w:t>
            </w:r>
            <w:proofErr w:type="spellEnd"/>
          </w:p>
        </w:tc>
      </w:tr>
    </w:tbl>
    <w:p w:rsidR="00CF1D66" w:rsidRPr="004275EA" w:rsidRDefault="00CF1D66" w:rsidP="00CF1D66">
      <w:pPr>
        <w:jc w:val="both"/>
        <w:rPr>
          <w:rFonts w:ascii="Sakal Marathi" w:eastAsia="Calibri" w:hAnsi="Sakal Marathi" w:cs="Sakal Marathi"/>
          <w:sz w:val="24"/>
          <w:szCs w:val="24"/>
          <w:lang w:val="en-US"/>
        </w:rPr>
      </w:pPr>
    </w:p>
    <w:p w:rsidR="00CF1D66" w:rsidRDefault="00CF1D66" w:rsidP="00CF1D66">
      <w:pPr>
        <w:spacing w:after="0" w:line="240" w:lineRule="auto"/>
        <w:jc w:val="both"/>
        <w:rPr>
          <w:rFonts w:ascii="Arial Unicode MS" w:eastAsia="Arial Unicode MS" w:hAnsi="Arial Unicode MS" w:cs="Arial Unicode MS"/>
          <w:b/>
          <w:bCs/>
          <w:sz w:val="24"/>
          <w:szCs w:val="24"/>
          <w:lang w:val="en-US"/>
        </w:rPr>
      </w:pPr>
      <w:r w:rsidRPr="000E4943">
        <w:rPr>
          <w:rFonts w:ascii="Arial Unicode MS" w:eastAsia="Arial Unicode MS" w:hAnsi="Arial Unicode MS" w:cs="Arial Unicode MS"/>
          <w:b/>
          <w:bCs/>
          <w:sz w:val="24"/>
          <w:szCs w:val="24"/>
          <w:lang w:val="en-US"/>
        </w:rPr>
        <w:t>Asst. Director</w:t>
      </w:r>
      <w:r>
        <w:rPr>
          <w:rFonts w:ascii="Arial Unicode MS" w:eastAsia="Arial Unicode MS" w:hAnsi="Arial Unicode MS" w:cs="Arial Unicode MS"/>
          <w:b/>
          <w:bCs/>
          <w:sz w:val="24"/>
          <w:szCs w:val="24"/>
          <w:lang w:val="en-US"/>
        </w:rPr>
        <w:t xml:space="preserve">                                                                          Principal</w:t>
      </w:r>
    </w:p>
    <w:p w:rsidR="00CF1D66" w:rsidRDefault="00CF1D66" w:rsidP="00CF1D66">
      <w:pPr>
        <w:spacing w:after="0" w:line="240" w:lineRule="auto"/>
        <w:jc w:val="both"/>
        <w:rPr>
          <w:rFonts w:ascii="Arial Unicode MS" w:eastAsia="Arial Unicode MS" w:hAnsi="Arial Unicode MS" w:cs="Arial Unicode MS"/>
          <w:b/>
          <w:bCs/>
          <w:sz w:val="24"/>
          <w:szCs w:val="24"/>
          <w:lang w:val="en-US"/>
        </w:rPr>
      </w:pPr>
      <w:proofErr w:type="spellStart"/>
      <w:r>
        <w:rPr>
          <w:rFonts w:ascii="Arial Unicode MS" w:eastAsia="Arial Unicode MS" w:hAnsi="Arial Unicode MS" w:cs="Arial Unicode MS"/>
          <w:b/>
          <w:bCs/>
          <w:sz w:val="24"/>
          <w:szCs w:val="24"/>
          <w:lang w:val="en-US"/>
        </w:rPr>
        <w:t>Rameti</w:t>
      </w:r>
      <w:proofErr w:type="spellEnd"/>
      <w:r>
        <w:rPr>
          <w:rFonts w:ascii="Arial Unicode MS" w:eastAsia="Arial Unicode MS" w:hAnsi="Arial Unicode MS" w:cs="Arial Unicode MS"/>
          <w:b/>
          <w:bCs/>
          <w:sz w:val="24"/>
          <w:szCs w:val="24"/>
          <w:lang w:val="en-US"/>
        </w:rPr>
        <w:t xml:space="preserve">, </w:t>
      </w:r>
      <w:proofErr w:type="spellStart"/>
      <w:r>
        <w:rPr>
          <w:rFonts w:ascii="Arial Unicode MS" w:eastAsia="Arial Unicode MS" w:hAnsi="Arial Unicode MS" w:cs="Arial Unicode MS"/>
          <w:b/>
          <w:bCs/>
          <w:sz w:val="24"/>
          <w:szCs w:val="24"/>
          <w:lang w:val="en-US"/>
        </w:rPr>
        <w:t>Nashik</w:t>
      </w:r>
      <w:proofErr w:type="spellEnd"/>
      <w:r>
        <w:rPr>
          <w:rFonts w:ascii="Arial Unicode MS" w:eastAsia="Arial Unicode MS" w:hAnsi="Arial Unicode MS" w:cs="Arial Unicode MS"/>
          <w:b/>
          <w:bCs/>
          <w:sz w:val="24"/>
          <w:szCs w:val="24"/>
          <w:lang w:val="en-US"/>
        </w:rPr>
        <w:t xml:space="preserve">                                                                   </w:t>
      </w:r>
      <w:proofErr w:type="spellStart"/>
      <w:r>
        <w:rPr>
          <w:rFonts w:ascii="Arial Unicode MS" w:eastAsia="Arial Unicode MS" w:hAnsi="Arial Unicode MS" w:cs="Arial Unicode MS"/>
          <w:b/>
          <w:bCs/>
          <w:sz w:val="24"/>
          <w:szCs w:val="24"/>
          <w:lang w:val="en-US"/>
        </w:rPr>
        <w:t>Rameti</w:t>
      </w:r>
      <w:proofErr w:type="spellEnd"/>
      <w:r>
        <w:rPr>
          <w:rFonts w:ascii="Arial Unicode MS" w:eastAsia="Arial Unicode MS" w:hAnsi="Arial Unicode MS" w:cs="Arial Unicode MS"/>
          <w:b/>
          <w:bCs/>
          <w:sz w:val="24"/>
          <w:szCs w:val="24"/>
          <w:lang w:val="en-US"/>
        </w:rPr>
        <w:t xml:space="preserve">, </w:t>
      </w:r>
      <w:proofErr w:type="spellStart"/>
      <w:r>
        <w:rPr>
          <w:rFonts w:ascii="Arial Unicode MS" w:eastAsia="Arial Unicode MS" w:hAnsi="Arial Unicode MS" w:cs="Arial Unicode MS"/>
          <w:b/>
          <w:bCs/>
          <w:sz w:val="24"/>
          <w:szCs w:val="24"/>
          <w:lang w:val="en-US"/>
        </w:rPr>
        <w:t>Nashik</w:t>
      </w:r>
      <w:proofErr w:type="spellEnd"/>
    </w:p>
    <w:p w:rsidR="00CF1D66" w:rsidRDefault="00CF1D66" w:rsidP="00CF1D66">
      <w:pPr>
        <w:spacing w:after="0" w:line="240" w:lineRule="auto"/>
        <w:jc w:val="both"/>
        <w:rPr>
          <w:rFonts w:ascii="Arial Unicode MS" w:eastAsia="Arial Unicode MS" w:hAnsi="Arial Unicode MS" w:cs="Arial Unicode MS"/>
          <w:b/>
          <w:bCs/>
          <w:sz w:val="24"/>
          <w:szCs w:val="24"/>
          <w:lang w:val="en-US"/>
        </w:rPr>
      </w:pPr>
    </w:p>
    <w:p w:rsidR="00CF1D66" w:rsidRDefault="00CF1D66" w:rsidP="00CF1D66">
      <w:pPr>
        <w:spacing w:after="0" w:line="240" w:lineRule="auto"/>
        <w:jc w:val="both"/>
        <w:rPr>
          <w:rFonts w:ascii="Arial Unicode MS" w:eastAsia="Arial Unicode MS" w:hAnsi="Arial Unicode MS" w:cs="Arial Unicode MS"/>
          <w:b/>
          <w:bCs/>
          <w:sz w:val="24"/>
          <w:szCs w:val="24"/>
          <w:lang w:val="en-US"/>
        </w:rPr>
      </w:pPr>
    </w:p>
    <w:p w:rsidR="00CF1D66" w:rsidRDefault="00CF1D66" w:rsidP="00CF1D66">
      <w:pPr>
        <w:spacing w:after="0" w:line="240" w:lineRule="auto"/>
        <w:jc w:val="both"/>
        <w:rPr>
          <w:rFonts w:ascii="Arial Unicode MS" w:eastAsia="Arial Unicode MS" w:hAnsi="Arial Unicode MS" w:cs="Arial Unicode MS"/>
          <w:b/>
          <w:bCs/>
          <w:sz w:val="24"/>
          <w:szCs w:val="24"/>
          <w:lang w:val="en-US"/>
        </w:rPr>
      </w:pPr>
    </w:p>
    <w:p w:rsidR="00394D28" w:rsidRDefault="00394D28"/>
    <w:sectPr w:rsidR="00394D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akal Marathi">
    <w:panose1 w:val="02000400000000000000"/>
    <w:charset w:val="00"/>
    <w:family w:val="auto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CF1D66"/>
    <w:rsid w:val="00394D28"/>
    <w:rsid w:val="00CF1D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IN" w:eastAsia="en-IN" w:bidi="mr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1D6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330</Words>
  <Characters>1885</Characters>
  <Application>Microsoft Office Word</Application>
  <DocSecurity>0</DocSecurity>
  <Lines>15</Lines>
  <Paragraphs>4</Paragraphs>
  <ScaleCrop>false</ScaleCrop>
  <Company/>
  <LinksUpToDate>false</LinksUpToDate>
  <CharactersWithSpaces>2211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2024-01-17T06:36:00Z</dcterms:created>
  <dcterms:modified xsi:type="dcterms:W3CDTF">2024-01-17T06:36:00Z</dcterms:modified>
</cp:coreProperties>
</file>